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7CC" w:rsidRDefault="008067CC" w:rsidP="00FC2675">
      <w:pPr>
        <w:jc w:val="center"/>
        <w:rPr>
          <w:b/>
          <w:sz w:val="28"/>
        </w:rPr>
      </w:pPr>
    </w:p>
    <w:p w:rsidR="008067CC" w:rsidRDefault="008067CC" w:rsidP="008067CC">
      <w:pPr>
        <w:jc w:val="center"/>
        <w:rPr>
          <w:b/>
          <w:sz w:val="36"/>
        </w:rPr>
      </w:pPr>
    </w:p>
    <w:p w:rsidR="00FC2675" w:rsidRPr="008067CC" w:rsidRDefault="00A94866" w:rsidP="008067CC">
      <w:pPr>
        <w:jc w:val="center"/>
        <w:rPr>
          <w:b/>
          <w:sz w:val="36"/>
        </w:rPr>
      </w:pPr>
      <w:r w:rsidRPr="008067CC">
        <w:rPr>
          <w:b/>
          <w:sz w:val="36"/>
        </w:rPr>
        <w:t xml:space="preserve">2020 </w:t>
      </w:r>
      <w:r w:rsidR="00FC2675" w:rsidRPr="008067CC">
        <w:rPr>
          <w:b/>
          <w:sz w:val="36"/>
        </w:rPr>
        <w:t>STATE CHAPTER NEWSLETTERS</w:t>
      </w:r>
    </w:p>
    <w:p w:rsidR="00FC2675" w:rsidRDefault="00FC2675" w:rsidP="008067CC">
      <w:pPr>
        <w:jc w:val="center"/>
        <w:rPr>
          <w:b/>
          <w:sz w:val="28"/>
          <w:szCs w:val="28"/>
        </w:rPr>
      </w:pPr>
    </w:p>
    <w:p w:rsidR="008067CC" w:rsidRPr="00FC2675" w:rsidRDefault="008067CC" w:rsidP="008067C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FC2675" w:rsidRPr="008067CC" w:rsidRDefault="00FC2675" w:rsidP="008067CC">
      <w:pPr>
        <w:jc w:val="center"/>
        <w:rPr>
          <w:sz w:val="36"/>
          <w:szCs w:val="28"/>
        </w:rPr>
      </w:pPr>
      <w:hyperlink r:id="rId6" w:history="1">
        <w:r w:rsidRPr="008067CC">
          <w:rPr>
            <w:rStyle w:val="Hyperlink"/>
            <w:sz w:val="36"/>
            <w:szCs w:val="28"/>
          </w:rPr>
          <w:t>December</w:t>
        </w:r>
      </w:hyperlink>
    </w:p>
    <w:p w:rsidR="00FC2675" w:rsidRPr="008067CC" w:rsidRDefault="00FC2675" w:rsidP="008067CC">
      <w:pPr>
        <w:jc w:val="center"/>
        <w:rPr>
          <w:sz w:val="36"/>
          <w:szCs w:val="28"/>
        </w:rPr>
      </w:pPr>
      <w:hyperlink r:id="rId7" w:history="1">
        <w:r w:rsidRPr="008067CC">
          <w:rPr>
            <w:rStyle w:val="Hyperlink"/>
            <w:sz w:val="36"/>
            <w:szCs w:val="28"/>
          </w:rPr>
          <w:t>November</w:t>
        </w:r>
      </w:hyperlink>
    </w:p>
    <w:p w:rsidR="00FC2675" w:rsidRPr="008067CC" w:rsidRDefault="00FC2675" w:rsidP="008067CC">
      <w:pPr>
        <w:jc w:val="center"/>
        <w:rPr>
          <w:sz w:val="36"/>
          <w:szCs w:val="28"/>
        </w:rPr>
      </w:pPr>
      <w:hyperlink r:id="rId8" w:history="1">
        <w:r w:rsidRPr="008067CC">
          <w:rPr>
            <w:rStyle w:val="Hyperlink"/>
            <w:sz w:val="36"/>
            <w:szCs w:val="28"/>
          </w:rPr>
          <w:t>October</w:t>
        </w:r>
      </w:hyperlink>
    </w:p>
    <w:p w:rsidR="00FC2675" w:rsidRPr="008067CC" w:rsidRDefault="00FC2675" w:rsidP="008067CC">
      <w:pPr>
        <w:jc w:val="center"/>
        <w:rPr>
          <w:sz w:val="36"/>
          <w:szCs w:val="28"/>
        </w:rPr>
      </w:pPr>
      <w:hyperlink r:id="rId9" w:history="1">
        <w:r w:rsidRPr="008067CC">
          <w:rPr>
            <w:rStyle w:val="Hyperlink"/>
            <w:sz w:val="36"/>
            <w:szCs w:val="28"/>
          </w:rPr>
          <w:t>September</w:t>
        </w:r>
      </w:hyperlink>
    </w:p>
    <w:p w:rsidR="00FC2675" w:rsidRPr="008067CC" w:rsidRDefault="00FC2675" w:rsidP="008067CC">
      <w:pPr>
        <w:jc w:val="center"/>
        <w:rPr>
          <w:sz w:val="36"/>
          <w:szCs w:val="28"/>
        </w:rPr>
      </w:pPr>
      <w:hyperlink r:id="rId10" w:history="1">
        <w:r w:rsidRPr="008067CC">
          <w:rPr>
            <w:rStyle w:val="Hyperlink"/>
            <w:sz w:val="36"/>
            <w:szCs w:val="28"/>
          </w:rPr>
          <w:t>August</w:t>
        </w:r>
      </w:hyperlink>
    </w:p>
    <w:sectPr w:rsidR="00FC2675" w:rsidRPr="008067CC" w:rsidSect="00F60E73">
      <w:headerReference w:type="default" r:id="rId11"/>
      <w:footerReference w:type="default" r:id="rId12"/>
      <w:pgSz w:w="12240" w:h="15840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1FA" w:rsidRDefault="009631FA" w:rsidP="00F60E73">
      <w:r>
        <w:separator/>
      </w:r>
    </w:p>
  </w:endnote>
  <w:endnote w:type="continuationSeparator" w:id="0">
    <w:p w:rsidR="009631FA" w:rsidRDefault="009631FA" w:rsidP="00F6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7CC" w:rsidRDefault="008067CC">
    <w:pPr>
      <w:pStyle w:val="Footer"/>
    </w:pPr>
    <w:r w:rsidRPr="008067CC">
      <w:drawing>
        <wp:anchor distT="0" distB="0" distL="114300" distR="114300" simplePos="0" relativeHeight="251658240" behindDoc="0" locked="0" layoutInCell="1" allowOverlap="1" wp14:anchorId="2D1F4025">
          <wp:simplePos x="0" y="0"/>
          <wp:positionH relativeFrom="column">
            <wp:posOffset>-828941</wp:posOffset>
          </wp:positionH>
          <wp:positionV relativeFrom="paragraph">
            <wp:posOffset>-2064385</wp:posOffset>
          </wp:positionV>
          <wp:extent cx="7598052" cy="2093523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8052" cy="2093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1FA" w:rsidRDefault="009631FA" w:rsidP="00F60E73">
      <w:r>
        <w:separator/>
      </w:r>
    </w:p>
  </w:footnote>
  <w:footnote w:type="continuationSeparator" w:id="0">
    <w:p w:rsidR="009631FA" w:rsidRDefault="009631FA" w:rsidP="00F6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0E73" w:rsidRPr="00F60E73" w:rsidRDefault="00F60E73" w:rsidP="00F60E73">
    <w:pPr>
      <w:pStyle w:val="Header"/>
    </w:pPr>
    <w:r w:rsidRPr="00F60E73">
      <w:drawing>
        <wp:inline distT="0" distB="0" distL="0" distR="0" wp14:anchorId="3A82706A" wp14:editId="15E80F2B">
          <wp:extent cx="2594344" cy="86478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20947" cy="8736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75"/>
    <w:rsid w:val="008067CC"/>
    <w:rsid w:val="009631FA"/>
    <w:rsid w:val="00A94866"/>
    <w:rsid w:val="00CE63BB"/>
    <w:rsid w:val="00F60E73"/>
    <w:rsid w:val="00FC2675"/>
    <w:rsid w:val="00FC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AC1D0"/>
  <w15:chartTrackingRefBased/>
  <w15:docId w15:val="{07C5BDB8-A8AE-204B-BE6F-301A86D7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6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67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60E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E73"/>
  </w:style>
  <w:style w:type="paragraph" w:styleId="Footer">
    <w:name w:val="footer"/>
    <w:basedOn w:val="Normal"/>
    <w:link w:val="FooterChar"/>
    <w:uiPriority w:val="99"/>
    <w:unhideWhenUsed/>
    <w:rsid w:val="00F60E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0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queringchd.org/wp-content/uploads/2020/09/October-Newsletter-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queringchd.org/wp-content/uploads/2020/11/November-Newsletter-.pdf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queringchd.org/wp-content/uploads/2020/12/December-Newsletter-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conqueringchd.org/wp-content/uploads/2020/08/Chapter-Newsletter-8.5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onqueringchd.org/wp-content/uploads/2020/09/September-Newsletter-.pdf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Acosta</dc:creator>
  <cp:keywords/>
  <dc:description/>
  <cp:lastModifiedBy>Rebeka Acosta</cp:lastModifiedBy>
  <cp:revision>3</cp:revision>
  <dcterms:created xsi:type="dcterms:W3CDTF">2021-07-16T01:48:00Z</dcterms:created>
  <dcterms:modified xsi:type="dcterms:W3CDTF">2021-07-16T01:55:00Z</dcterms:modified>
</cp:coreProperties>
</file>